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65D" w:rsidRPr="001D265D" w:rsidRDefault="001D265D" w:rsidP="00DE1E1B">
      <w:pPr>
        <w:rPr>
          <w:rFonts w:cs="B Nazanin"/>
          <w:b/>
          <w:bCs/>
          <w:sz w:val="24"/>
          <w:szCs w:val="24"/>
          <w:rtl/>
        </w:rPr>
      </w:pPr>
      <w:bookmarkStart w:id="0" w:name="_Toc456699807"/>
      <w:bookmarkStart w:id="1" w:name="_Toc456712726"/>
      <w:r>
        <w:rPr>
          <w:rFonts w:cs="B Nazanin" w:hint="cs"/>
          <w:b/>
          <w:bCs/>
          <w:sz w:val="24"/>
          <w:szCs w:val="24"/>
          <w:rtl/>
        </w:rPr>
        <w:t>شناخت مواد اولی</w:t>
      </w:r>
      <w:r w:rsidR="00DE1E1B">
        <w:rPr>
          <w:rFonts w:cs="B Nazanin" w:hint="cs"/>
          <w:b/>
          <w:bCs/>
          <w:sz w:val="24"/>
          <w:szCs w:val="24"/>
          <w:rtl/>
        </w:rPr>
        <w:t>ه</w:t>
      </w:r>
      <w:r>
        <w:rPr>
          <w:rFonts w:cs="B Nazanin" w:hint="cs"/>
          <w:b/>
          <w:bCs/>
          <w:sz w:val="24"/>
          <w:szCs w:val="24"/>
          <w:rtl/>
        </w:rPr>
        <w:t xml:space="preserve"> دار، ابزار، چله کشی و چله دوانی و مکانیزم فنی بافت (چهارمحال بختیاری، فارس، کهکیلویه و بویراحمد و بوشهر)</w:t>
      </w:r>
    </w:p>
    <w:p w:rsidR="00B13687" w:rsidRPr="002C194E" w:rsidRDefault="00B13687" w:rsidP="00B13687">
      <w:pPr>
        <w:rPr>
          <w:rFonts w:eastAsiaTheme="minorHAnsi" w:cs="B Nazanin"/>
          <w:b/>
          <w:bCs/>
          <w:sz w:val="28"/>
          <w:szCs w:val="28"/>
          <w:rtl/>
        </w:rPr>
      </w:pPr>
      <w:r w:rsidRPr="002C194E">
        <w:rPr>
          <w:rFonts w:cs="B Nazanin" w:hint="cs"/>
          <w:b/>
          <w:bCs/>
          <w:sz w:val="28"/>
          <w:szCs w:val="28"/>
          <w:rtl/>
        </w:rPr>
        <w:t>چکیده:</w:t>
      </w:r>
      <w:bookmarkEnd w:id="0"/>
      <w:bookmarkEnd w:id="1"/>
    </w:p>
    <w:p w:rsidR="00B13687" w:rsidRPr="002C194E" w:rsidRDefault="00B13687" w:rsidP="00DE1E1B">
      <w:pPr>
        <w:jc w:val="both"/>
        <w:rPr>
          <w:rFonts w:cs="B Nazanin"/>
          <w:sz w:val="24"/>
          <w:szCs w:val="24"/>
          <w:rtl/>
        </w:rPr>
      </w:pPr>
      <w:r w:rsidRPr="002C194E">
        <w:rPr>
          <w:rFonts w:cs="B Nazanin"/>
          <w:sz w:val="24"/>
          <w:szCs w:val="24"/>
          <w:rtl/>
        </w:rPr>
        <w:t>استان فارس</w:t>
      </w:r>
      <w:r w:rsidRPr="002C194E">
        <w:rPr>
          <w:rFonts w:cs="B Nazanin" w:hint="cs"/>
          <w:sz w:val="24"/>
          <w:szCs w:val="24"/>
          <w:rtl/>
        </w:rPr>
        <w:t xml:space="preserve"> و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چهار محال و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بختیاری</w:t>
      </w:r>
      <w:r w:rsidR="002C194E">
        <w:rPr>
          <w:rFonts w:cs="B Nazanin"/>
          <w:sz w:val="24"/>
          <w:szCs w:val="24"/>
          <w:rtl/>
        </w:rPr>
        <w:t xml:space="preserve"> ازگذشته بسیار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/>
          <w:sz w:val="24"/>
          <w:szCs w:val="24"/>
          <w:rtl/>
        </w:rPr>
        <w:t>دور از مهم ترین و بزرگ ترین مراكز ایل نشینی</w:t>
      </w:r>
      <w:r w:rsidRPr="002C194E">
        <w:rPr>
          <w:rFonts w:cs="B Nazanin" w:hint="cs"/>
          <w:sz w:val="24"/>
          <w:szCs w:val="24"/>
          <w:rtl/>
        </w:rPr>
        <w:t xml:space="preserve"> و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بافت</w:t>
      </w:r>
      <w:r w:rsidRPr="002C194E">
        <w:rPr>
          <w:rFonts w:cs="B Nazanin"/>
          <w:sz w:val="24"/>
          <w:szCs w:val="24"/>
          <w:rtl/>
        </w:rPr>
        <w:t xml:space="preserve"> به شمار می رفت</w:t>
      </w:r>
      <w:r w:rsidRPr="002C194E">
        <w:rPr>
          <w:rFonts w:cs="B Nazanin" w:hint="cs"/>
          <w:sz w:val="24"/>
          <w:szCs w:val="24"/>
          <w:rtl/>
        </w:rPr>
        <w:t>ند</w:t>
      </w:r>
      <w:r w:rsidRPr="002C194E">
        <w:rPr>
          <w:rFonts w:cs="B Nazanin"/>
          <w:sz w:val="24"/>
          <w:szCs w:val="24"/>
          <w:rtl/>
        </w:rPr>
        <w:t>.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مهمترین</w:t>
      </w:r>
      <w:r w:rsidRPr="002C194E">
        <w:rPr>
          <w:rFonts w:cs="B Nazanin"/>
          <w:sz w:val="24"/>
          <w:szCs w:val="24"/>
          <w:rtl/>
        </w:rPr>
        <w:t xml:space="preserve"> ایلات</w:t>
      </w:r>
      <w:r w:rsidRPr="002C194E">
        <w:rPr>
          <w:rFonts w:cs="B Nazanin" w:hint="cs"/>
          <w:sz w:val="24"/>
          <w:szCs w:val="24"/>
          <w:rtl/>
        </w:rPr>
        <w:t xml:space="preserve"> بافنده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(</w:t>
      </w:r>
      <w:r w:rsidRPr="002C194E">
        <w:rPr>
          <w:rFonts w:cs="B Nazanin"/>
          <w:sz w:val="24"/>
          <w:szCs w:val="24"/>
          <w:rtl/>
        </w:rPr>
        <w:t xml:space="preserve"> قشقایی، خمسه، ممسنی و بختیاری</w:t>
      </w:r>
      <w:r w:rsidRPr="002C194E">
        <w:rPr>
          <w:rFonts w:cs="B Nazanin" w:hint="cs"/>
          <w:sz w:val="24"/>
          <w:szCs w:val="24"/>
          <w:rtl/>
        </w:rPr>
        <w:t>) در این مناطق</w:t>
      </w:r>
      <w:r w:rsidRPr="002C194E">
        <w:rPr>
          <w:rFonts w:cs="B Nazanin"/>
          <w:sz w:val="24"/>
          <w:szCs w:val="24"/>
          <w:rtl/>
        </w:rPr>
        <w:t xml:space="preserve"> به بافت </w:t>
      </w:r>
      <w:r w:rsidRPr="002C194E">
        <w:rPr>
          <w:rFonts w:cs="B Nazanin" w:hint="cs"/>
          <w:sz w:val="24"/>
          <w:szCs w:val="24"/>
          <w:rtl/>
        </w:rPr>
        <w:t>انواع دستبافته ها اشتغال</w:t>
      </w:r>
      <w:r w:rsidRPr="002C194E">
        <w:rPr>
          <w:rFonts w:cs="B Nazanin"/>
          <w:sz w:val="24"/>
          <w:szCs w:val="24"/>
          <w:rtl/>
        </w:rPr>
        <w:t xml:space="preserve"> داشتند</w:t>
      </w:r>
      <w:r w:rsidR="00DE1E1B">
        <w:rPr>
          <w:rFonts w:cs="B Nazanin" w:hint="cs"/>
          <w:sz w:val="24"/>
          <w:szCs w:val="24"/>
          <w:rtl/>
        </w:rPr>
        <w:t xml:space="preserve">. </w:t>
      </w:r>
      <w:r w:rsidR="001D265D">
        <w:rPr>
          <w:rFonts w:cs="B Nazanin" w:hint="cs"/>
          <w:sz w:val="24"/>
          <w:szCs w:val="24"/>
          <w:rtl/>
        </w:rPr>
        <w:t>همانطور</w:t>
      </w:r>
      <w:r w:rsidRPr="002C194E">
        <w:rPr>
          <w:rFonts w:cs="B Nazanin" w:hint="cs"/>
          <w:sz w:val="24"/>
          <w:szCs w:val="24"/>
          <w:rtl/>
        </w:rPr>
        <w:t>که در مناطق تحقیق شناسنامه آمده  جغرافیای تاریخی فرشبافی استان چهارمحال و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بختیاری و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فارس محدود به این استانها</w:t>
      </w:r>
      <w:r w:rsidR="002C194E">
        <w:rPr>
          <w:rFonts w:cs="B Nazanin" w:hint="cs"/>
          <w:sz w:val="24"/>
          <w:szCs w:val="24"/>
          <w:rtl/>
        </w:rPr>
        <w:t xml:space="preserve"> نمی </w:t>
      </w:r>
      <w:r w:rsidRPr="002C194E">
        <w:rPr>
          <w:rFonts w:cs="B Nazanin" w:hint="cs"/>
          <w:sz w:val="24"/>
          <w:szCs w:val="24"/>
          <w:rtl/>
        </w:rPr>
        <w:t>گردد و</w:t>
      </w:r>
      <w:r w:rsidR="00DE1E1B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اضافه نمودن استانهای کهگیلویه و</w:t>
      </w:r>
      <w:r w:rsidR="002C194E">
        <w:rPr>
          <w:rFonts w:cs="B Nazanin" w:hint="cs"/>
          <w:sz w:val="24"/>
          <w:szCs w:val="24"/>
          <w:rtl/>
        </w:rPr>
        <w:t xml:space="preserve"> بویر</w:t>
      </w:r>
      <w:r w:rsidRPr="002C194E">
        <w:rPr>
          <w:rFonts w:cs="B Nazanin" w:hint="cs"/>
          <w:sz w:val="24"/>
          <w:szCs w:val="24"/>
          <w:rtl/>
        </w:rPr>
        <w:t>احمد و</w:t>
      </w:r>
      <w:r w:rsidR="002C194E">
        <w:rPr>
          <w:rFonts w:cs="B Nazanin" w:hint="cs"/>
          <w:sz w:val="24"/>
          <w:szCs w:val="24"/>
          <w:rtl/>
        </w:rPr>
        <w:t xml:space="preserve"> بوشهر کاری خردمندانه بود</w:t>
      </w:r>
      <w:r w:rsidRPr="002C194E">
        <w:rPr>
          <w:rFonts w:cs="B Nazanin" w:hint="cs"/>
          <w:sz w:val="24"/>
          <w:szCs w:val="24"/>
          <w:rtl/>
        </w:rPr>
        <w:t>.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به جرأت مي توان گفت تنوع در بافت مهمترين و بارزترين ويژگي دستبافته هاي بافندگان چيره دست چهار محال و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استان فارس مي باشد  ‌در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اين استان انواع دستبافته ها باتکنیکهای گره دار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(گبه،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یلمه و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انواع قالی) و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="001D265D">
        <w:rPr>
          <w:rFonts w:cs="B Nazanin" w:hint="cs"/>
          <w:sz w:val="24"/>
          <w:szCs w:val="24"/>
          <w:rtl/>
        </w:rPr>
        <w:t xml:space="preserve">بدون گره (گلیم باف </w:t>
      </w:r>
      <w:r w:rsidRPr="002C194E">
        <w:rPr>
          <w:rFonts w:cs="B Nazanin" w:hint="cs"/>
          <w:sz w:val="24"/>
          <w:szCs w:val="24"/>
          <w:rtl/>
        </w:rPr>
        <w:t>پود نما،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تارنما،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پشت گره دار،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اولادی،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پود معلق، جاجیم و...)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توليد مي گردد</w:t>
      </w:r>
      <w:r w:rsidR="00DE1E1B">
        <w:rPr>
          <w:rFonts w:cs="B Nazanin" w:hint="cs"/>
          <w:sz w:val="24"/>
          <w:szCs w:val="24"/>
          <w:rtl/>
        </w:rPr>
        <w:t>،</w:t>
      </w:r>
      <w:r w:rsidRPr="002C194E">
        <w:rPr>
          <w:rFonts w:cs="B Nazanin" w:hint="cs"/>
          <w:sz w:val="24"/>
          <w:szCs w:val="24"/>
          <w:rtl/>
        </w:rPr>
        <w:t xml:space="preserve"> اما</w:t>
      </w:r>
      <w:r w:rsidR="002C194E">
        <w:rPr>
          <w:rFonts w:cs="B Nazanin" w:hint="cs"/>
          <w:sz w:val="24"/>
          <w:szCs w:val="24"/>
          <w:rtl/>
        </w:rPr>
        <w:t xml:space="preserve"> برخی از این آثار از</w:t>
      </w:r>
      <w:r w:rsidRPr="002C194E">
        <w:rPr>
          <w:rFonts w:cs="B Nazanin" w:hint="cs"/>
          <w:sz w:val="24"/>
          <w:szCs w:val="24"/>
          <w:rtl/>
        </w:rPr>
        <w:t>گردونه تولید حذف شده و</w:t>
      </w:r>
      <w:r w:rsidR="002C194E">
        <w:rPr>
          <w:rFonts w:cs="B Nazanin" w:hint="cs"/>
          <w:sz w:val="24"/>
          <w:szCs w:val="24"/>
          <w:rtl/>
        </w:rPr>
        <w:t xml:space="preserve"> امروز دیگر</w:t>
      </w:r>
      <w:r w:rsidRPr="002C194E">
        <w:rPr>
          <w:rFonts w:cs="B Nazanin" w:hint="cs"/>
          <w:sz w:val="24"/>
          <w:szCs w:val="24"/>
          <w:rtl/>
        </w:rPr>
        <w:t>کسی به تولید آنها نمی پردازد(مانند مرده پیچ). با</w:t>
      </w:r>
      <w:r w:rsidR="00DE1E1B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شناسایی مواد اوليه، بافت ، دار و ابزار ، چله كشي، چله دواني و مكانيزم فني بافت مناطق تحقیق میتوان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به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پتانسیلهای تولیدی فرشهای خاص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(از لحاظ ابعاد،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مواد اولیه ،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بافت و...)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و</w:t>
      </w:r>
      <w:r w:rsidR="002C194E">
        <w:rPr>
          <w:rFonts w:cs="B Nazanin" w:hint="cs"/>
          <w:sz w:val="24"/>
          <w:szCs w:val="24"/>
          <w:rtl/>
        </w:rPr>
        <w:t xml:space="preserve"> ارایه راهکارهای کاربردی درمنطقه پرداخت و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="002C194E">
        <w:rPr>
          <w:rFonts w:cs="B Nazanin" w:hint="cs"/>
          <w:sz w:val="24"/>
          <w:szCs w:val="24"/>
          <w:rtl/>
        </w:rPr>
        <w:t>از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فراموشی تکنیکهای بافت ،رنگرزی و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="002C194E">
        <w:rPr>
          <w:rFonts w:cs="B Nazanin" w:hint="cs"/>
          <w:sz w:val="24"/>
          <w:szCs w:val="24"/>
          <w:rtl/>
        </w:rPr>
        <w:t xml:space="preserve">حذف </w:t>
      </w:r>
      <w:r w:rsidRPr="002C194E">
        <w:rPr>
          <w:rFonts w:cs="B Nazanin" w:hint="cs"/>
          <w:sz w:val="24"/>
          <w:szCs w:val="24"/>
          <w:rtl/>
        </w:rPr>
        <w:t>برخی نمونه ها جلوگیری کرد.</w:t>
      </w:r>
      <w:r w:rsidR="002C194E">
        <w:rPr>
          <w:rFonts w:cs="B Nazanin" w:hint="cs"/>
          <w:sz w:val="24"/>
          <w:szCs w:val="24"/>
          <w:rtl/>
        </w:rPr>
        <w:t xml:space="preserve"> این تحقیق از</w:t>
      </w:r>
      <w:r w:rsidRPr="002C194E">
        <w:rPr>
          <w:rFonts w:cs="B Nazanin" w:hint="cs"/>
          <w:sz w:val="24"/>
          <w:szCs w:val="24"/>
          <w:rtl/>
        </w:rPr>
        <w:t>نوع</w:t>
      </w:r>
      <w:r w:rsidR="001D265D">
        <w:rPr>
          <w:rFonts w:cs="B Nazanin" w:hint="cs"/>
          <w:sz w:val="24"/>
          <w:szCs w:val="24"/>
          <w:rtl/>
        </w:rPr>
        <w:t xml:space="preserve"> کاربردی و از نظر روش: میدانی، </w:t>
      </w:r>
      <w:r w:rsidRPr="002C194E">
        <w:rPr>
          <w:rFonts w:cs="B Nazanin" w:hint="cs"/>
          <w:sz w:val="24"/>
          <w:szCs w:val="24"/>
          <w:rtl/>
        </w:rPr>
        <w:t>آزمایشی و اسنادی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(تاریخی وتحلیل محتوا)</w:t>
      </w:r>
      <w:r w:rsidR="002C194E">
        <w:rPr>
          <w:rFonts w:cs="B Nazanin" w:hint="cs"/>
          <w:sz w:val="24"/>
          <w:szCs w:val="24"/>
          <w:rtl/>
        </w:rPr>
        <w:t xml:space="preserve"> است که </w:t>
      </w:r>
      <w:r w:rsidR="001D265D">
        <w:rPr>
          <w:rFonts w:cs="B Nazanin" w:hint="cs"/>
          <w:sz w:val="24"/>
          <w:szCs w:val="24"/>
          <w:rtl/>
        </w:rPr>
        <w:t>یافته اندوزی در</w:t>
      </w:r>
      <w:r w:rsidR="001972E6">
        <w:rPr>
          <w:rFonts w:cs="B Nazanin" w:hint="cs"/>
          <w:sz w:val="24"/>
          <w:szCs w:val="24"/>
          <w:rtl/>
        </w:rPr>
        <w:t xml:space="preserve"> </w:t>
      </w:r>
      <w:r w:rsidR="001D265D">
        <w:rPr>
          <w:rFonts w:cs="B Nazanin" w:hint="cs"/>
          <w:sz w:val="24"/>
          <w:szCs w:val="24"/>
          <w:rtl/>
        </w:rPr>
        <w:t xml:space="preserve">آن </w:t>
      </w:r>
      <w:r w:rsidRPr="002C194E">
        <w:rPr>
          <w:rFonts w:cs="B Nazanin" w:hint="cs"/>
          <w:sz w:val="24"/>
          <w:szCs w:val="24"/>
          <w:rtl/>
        </w:rPr>
        <w:t>کتابخانه ای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(فیش برداری)، مشاهده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( تصویربرداری وثبت اطلاعات)، مصاحبه</w:t>
      </w:r>
      <w:r w:rsidR="001D265D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(سازمان نیافته از نمونه های غیراحتمالی)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آزمایش و نمونه برداری از الیاف می باشد.</w:t>
      </w:r>
      <w:r w:rsidR="00DE1E1B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شيوه تجزیه و تحلیل، استدلال استقرایی (جزء به کل)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و</w:t>
      </w:r>
      <w:r w:rsidR="00C919D9">
        <w:rPr>
          <w:rFonts w:cs="B Nazanin" w:hint="cs"/>
          <w:sz w:val="24"/>
          <w:szCs w:val="24"/>
          <w:rtl/>
        </w:rPr>
        <w:t xml:space="preserve"> </w:t>
      </w:r>
      <w:bookmarkStart w:id="2" w:name="_GoBack"/>
      <w:bookmarkEnd w:id="2"/>
      <w:r w:rsidRPr="002C194E">
        <w:rPr>
          <w:rFonts w:cs="B Nazanin" w:hint="cs"/>
          <w:sz w:val="24"/>
          <w:szCs w:val="24"/>
          <w:rtl/>
        </w:rPr>
        <w:t>توصیفی می باشد.</w:t>
      </w:r>
    </w:p>
    <w:p w:rsidR="00B13687" w:rsidRDefault="00B13687" w:rsidP="001D265D">
      <w:pPr>
        <w:contextualSpacing/>
        <w:jc w:val="both"/>
        <w:rPr>
          <w:rFonts w:cs="B Nazanin"/>
          <w:sz w:val="24"/>
          <w:szCs w:val="24"/>
          <w:rtl/>
        </w:rPr>
      </w:pPr>
      <w:r w:rsidRPr="002C194E">
        <w:rPr>
          <w:rFonts w:cs="B Nazanin" w:hint="cs"/>
          <w:b/>
          <w:bCs/>
          <w:sz w:val="24"/>
          <w:szCs w:val="24"/>
          <w:rtl/>
        </w:rPr>
        <w:t>واژه‌هاي كليدي</w:t>
      </w:r>
      <w:r w:rsidRPr="002C194E">
        <w:rPr>
          <w:rFonts w:cs="B Nazanin" w:hint="cs"/>
          <w:sz w:val="24"/>
          <w:szCs w:val="24"/>
          <w:rtl/>
        </w:rPr>
        <w:t>:</w:t>
      </w:r>
      <w:r w:rsidR="00516183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چهارمحال و بختياري،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فارس،کهگیلویه و</w:t>
      </w:r>
      <w:r w:rsidR="002C194E">
        <w:rPr>
          <w:rFonts w:cs="B Nazanin" w:hint="cs"/>
          <w:sz w:val="24"/>
          <w:szCs w:val="24"/>
          <w:rtl/>
        </w:rPr>
        <w:t xml:space="preserve"> بویر</w:t>
      </w:r>
      <w:r w:rsidRPr="002C194E">
        <w:rPr>
          <w:rFonts w:cs="B Nazanin" w:hint="cs"/>
          <w:sz w:val="24"/>
          <w:szCs w:val="24"/>
          <w:rtl/>
        </w:rPr>
        <w:t>احمد،</w:t>
      </w:r>
      <w:r w:rsidR="002C194E">
        <w:rPr>
          <w:rFonts w:cs="B Nazanin" w:hint="cs"/>
          <w:sz w:val="24"/>
          <w:szCs w:val="24"/>
          <w:rtl/>
        </w:rPr>
        <w:t xml:space="preserve"> بوشهر، فرش،مواد اوليه، بافت، دار و ابزار</w:t>
      </w:r>
      <w:r w:rsidRPr="002C194E">
        <w:rPr>
          <w:rFonts w:cs="B Nazanin" w:hint="cs"/>
          <w:sz w:val="24"/>
          <w:szCs w:val="24"/>
          <w:rtl/>
        </w:rPr>
        <w:t>، چله كشي، چله دواني ،رنگرزی،</w:t>
      </w:r>
      <w:r w:rsidR="002C194E">
        <w:rPr>
          <w:rFonts w:cs="B Nazanin" w:hint="cs"/>
          <w:sz w:val="24"/>
          <w:szCs w:val="24"/>
          <w:rtl/>
        </w:rPr>
        <w:t xml:space="preserve"> </w:t>
      </w:r>
      <w:r w:rsidRPr="002C194E">
        <w:rPr>
          <w:rFonts w:cs="B Nazanin" w:hint="cs"/>
          <w:sz w:val="24"/>
          <w:szCs w:val="24"/>
          <w:rtl/>
        </w:rPr>
        <w:t>پشم</w:t>
      </w:r>
    </w:p>
    <w:p w:rsidR="00516183" w:rsidRDefault="00516183" w:rsidP="00516183">
      <w:pPr>
        <w:contextualSpacing/>
        <w:rPr>
          <w:rFonts w:cs="B Nazanin"/>
          <w:sz w:val="24"/>
          <w:szCs w:val="24"/>
          <w:rtl/>
        </w:rPr>
      </w:pPr>
    </w:p>
    <w:p w:rsidR="0038714F" w:rsidRDefault="0038714F" w:rsidP="00516183">
      <w:pPr>
        <w:contextualSpacing/>
        <w:jc w:val="right"/>
        <w:rPr>
          <w:rFonts w:cs="B Nazanin"/>
          <w:b/>
          <w:bCs/>
          <w:sz w:val="24"/>
          <w:szCs w:val="24"/>
          <w:rtl/>
        </w:rPr>
      </w:pPr>
    </w:p>
    <w:p w:rsidR="00516183" w:rsidRPr="00516183" w:rsidRDefault="00516183" w:rsidP="00516183">
      <w:pPr>
        <w:contextualSpacing/>
        <w:jc w:val="right"/>
        <w:rPr>
          <w:rFonts w:cs="B Nazanin"/>
          <w:b/>
          <w:bCs/>
          <w:sz w:val="24"/>
          <w:szCs w:val="24"/>
          <w:rtl/>
        </w:rPr>
      </w:pPr>
      <w:r w:rsidRPr="00516183">
        <w:rPr>
          <w:rFonts w:cs="B Nazanin" w:hint="cs"/>
          <w:b/>
          <w:bCs/>
          <w:sz w:val="24"/>
          <w:szCs w:val="24"/>
          <w:rtl/>
        </w:rPr>
        <w:t xml:space="preserve">محمد رضا زارعی </w:t>
      </w:r>
    </w:p>
    <w:p w:rsidR="006A4DDD" w:rsidRDefault="006A4DDD"/>
    <w:sectPr w:rsidR="006A4DDD" w:rsidSect="00647C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13687"/>
    <w:rsid w:val="001972E6"/>
    <w:rsid w:val="001D265D"/>
    <w:rsid w:val="002C194E"/>
    <w:rsid w:val="0038714F"/>
    <w:rsid w:val="00516183"/>
    <w:rsid w:val="00647CFB"/>
    <w:rsid w:val="006A4DDD"/>
    <w:rsid w:val="00B13687"/>
    <w:rsid w:val="00C919D9"/>
    <w:rsid w:val="00DE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CF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255</Words>
  <Characters>1454</Characters>
  <Application>Microsoft Office Word</Application>
  <DocSecurity>0</DocSecurity>
  <Lines>12</Lines>
  <Paragraphs>3</Paragraphs>
  <ScaleCrop>false</ScaleCrop>
  <Company>MRT www.Win2Farsi.com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MRT</cp:lastModifiedBy>
  <cp:revision>9</cp:revision>
  <dcterms:created xsi:type="dcterms:W3CDTF">2017-08-22T10:26:00Z</dcterms:created>
  <dcterms:modified xsi:type="dcterms:W3CDTF">2017-09-26T08:49:00Z</dcterms:modified>
</cp:coreProperties>
</file>